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84816">
        <w:rPr>
          <w:b/>
          <w:sz w:val="28"/>
          <w:szCs w:val="28"/>
          <w:lang w:eastAsia="ar-SA"/>
        </w:rPr>
        <w:t>0</w:t>
      </w:r>
      <w:r w:rsidR="007C2FD4">
        <w:rPr>
          <w:b/>
          <w:sz w:val="28"/>
          <w:szCs w:val="28"/>
          <w:lang w:eastAsia="ar-SA"/>
        </w:rPr>
        <w:t>5</w:t>
      </w:r>
      <w:r w:rsidR="00AA721C">
        <w:rPr>
          <w:b/>
          <w:sz w:val="28"/>
          <w:szCs w:val="28"/>
          <w:lang w:eastAsia="ar-SA"/>
        </w:rPr>
        <w:t>97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50B12">
        <w:rPr>
          <w:b/>
          <w:sz w:val="28"/>
          <w:szCs w:val="28"/>
          <w:lang w:eastAsia="ar-SA"/>
        </w:rPr>
        <w:t>5</w:t>
      </w:r>
    </w:p>
    <w:p w:rsidR="00A2350D" w:rsidP="00AA7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A721C">
        <w:rPr>
          <w:b/>
          <w:sz w:val="28"/>
          <w:szCs w:val="28"/>
        </w:rPr>
        <w:t>о назначении административного наказания</w:t>
      </w:r>
    </w:p>
    <w:p w:rsidR="00AA721C" w:rsidP="00AA721C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06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050B12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Хужулова</w:t>
      </w:r>
      <w:r>
        <w:rPr>
          <w:rFonts w:eastAsia="MS Mincho"/>
          <w:sz w:val="28"/>
          <w:szCs w:val="28"/>
        </w:rPr>
        <w:t xml:space="preserve"> Мусы </w:t>
      </w:r>
      <w:r>
        <w:rPr>
          <w:rFonts w:eastAsia="MS Mincho"/>
          <w:sz w:val="28"/>
          <w:szCs w:val="28"/>
        </w:rPr>
        <w:t>Султановича</w:t>
      </w:r>
      <w:r w:rsidRPr="00050B12">
        <w:rPr>
          <w:rFonts w:eastAsia="MS Mincho"/>
          <w:sz w:val="28"/>
          <w:szCs w:val="28"/>
        </w:rPr>
        <w:t xml:space="preserve">, </w:t>
      </w:r>
      <w:r w:rsidR="00FE49E2">
        <w:rPr>
          <w:rFonts w:eastAsia="MS Mincho"/>
          <w:sz w:val="28"/>
          <w:szCs w:val="28"/>
        </w:rPr>
        <w:t>---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center"/>
        <w:rPr>
          <w:rFonts w:eastAsia="MS Mincho"/>
          <w:b/>
          <w:sz w:val="28"/>
          <w:szCs w:val="28"/>
        </w:rPr>
      </w:pPr>
      <w:r w:rsidRPr="00050B12">
        <w:rPr>
          <w:rFonts w:eastAsia="MS Mincho"/>
          <w:b/>
          <w:sz w:val="28"/>
          <w:szCs w:val="28"/>
        </w:rPr>
        <w:t>УСТАНОВИЛ:</w:t>
      </w: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ab/>
      </w:r>
      <w:r w:rsidR="0060434D">
        <w:rPr>
          <w:rFonts w:eastAsia="MS Mincho"/>
          <w:sz w:val="28"/>
          <w:szCs w:val="28"/>
        </w:rPr>
        <w:t>Хужулов М.С.</w:t>
      </w:r>
      <w:r w:rsidRPr="00050B12">
        <w:rPr>
          <w:rFonts w:eastAsia="MS Mincho"/>
          <w:sz w:val="28"/>
          <w:szCs w:val="28"/>
        </w:rPr>
        <w:t xml:space="preserve">, </w:t>
      </w:r>
      <w:r w:rsidR="00FE49E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прожива</w:t>
      </w:r>
      <w:r w:rsidR="0060434D">
        <w:rPr>
          <w:rFonts w:eastAsia="MS Mincho"/>
          <w:sz w:val="28"/>
          <w:szCs w:val="28"/>
        </w:rPr>
        <w:t>я</w:t>
      </w:r>
      <w:r w:rsidRPr="00050B12">
        <w:rPr>
          <w:rFonts w:eastAsia="MS Mincho"/>
          <w:sz w:val="28"/>
          <w:szCs w:val="28"/>
        </w:rPr>
        <w:t xml:space="preserve"> по адресу: ХМАО-Югра, </w:t>
      </w:r>
      <w:r w:rsidR="00FE49E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</w:t>
      </w:r>
      <w:r w:rsidRPr="00050B12">
        <w:rPr>
          <w:rFonts w:eastAsia="MS Mincho"/>
          <w:sz w:val="28"/>
          <w:szCs w:val="28"/>
        </w:rPr>
        <w:t xml:space="preserve">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руб., назначенный постановлением № </w:t>
      </w:r>
      <w:r w:rsidR="00FE49E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от </w:t>
      </w:r>
      <w:r w:rsidR="00FE49E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</w:t>
      </w:r>
      <w:r w:rsidR="000C486E">
        <w:rPr>
          <w:rFonts w:eastAsia="MS Mincho"/>
          <w:sz w:val="28"/>
          <w:szCs w:val="28"/>
        </w:rPr>
        <w:t>2</w:t>
      </w:r>
      <w:r w:rsidRPr="00050B12">
        <w:rPr>
          <w:rFonts w:eastAsia="MS Mincho"/>
          <w:sz w:val="28"/>
          <w:szCs w:val="28"/>
        </w:rPr>
        <w:t xml:space="preserve"> ст. 12.9 КоАП РФ, вступившим в законную силу </w:t>
      </w:r>
      <w:r w:rsidR="00FE49E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чем допустил административное правонарушение, </w:t>
      </w:r>
      <w:r w:rsidRPr="00050B12">
        <w:rPr>
          <w:rFonts w:eastAsia="MS Mincho"/>
          <w:sz w:val="28"/>
          <w:szCs w:val="28"/>
        </w:rPr>
        <w:t>предусмотренное ч. 1 ст. 20.25 КоАП РФ.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В судебное заседание </w:t>
      </w:r>
      <w:r w:rsidRPr="0060434D" w:rsidR="0060434D">
        <w:rPr>
          <w:rFonts w:eastAsia="MS Mincho"/>
          <w:sz w:val="28"/>
          <w:szCs w:val="28"/>
        </w:rPr>
        <w:t>Хужулов М.С.</w:t>
      </w:r>
      <w:r w:rsidRPr="00050B12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сообщил.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60434D" w:rsidR="0060434D">
        <w:rPr>
          <w:rFonts w:eastAsia="MS Mincho"/>
          <w:sz w:val="28"/>
          <w:szCs w:val="28"/>
        </w:rPr>
        <w:t>Хужулов</w:t>
      </w:r>
      <w:r w:rsidR="0060434D">
        <w:rPr>
          <w:rFonts w:eastAsia="MS Mincho"/>
          <w:sz w:val="28"/>
          <w:szCs w:val="28"/>
        </w:rPr>
        <w:t>а</w:t>
      </w:r>
      <w:r w:rsidRPr="0060434D" w:rsidR="0060434D">
        <w:rPr>
          <w:rFonts w:eastAsia="MS Mincho"/>
          <w:sz w:val="28"/>
          <w:szCs w:val="28"/>
        </w:rPr>
        <w:t xml:space="preserve"> М.С.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И</w:t>
      </w:r>
      <w:r w:rsidRPr="00050B12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</w:t>
      </w:r>
      <w:r w:rsidRPr="00050B12">
        <w:rPr>
          <w:rFonts w:eastAsia="MS Mincho"/>
          <w:sz w:val="28"/>
          <w:szCs w:val="28"/>
        </w:rPr>
        <w:t>, предусмотренный данным Кодексом.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</w:t>
      </w:r>
      <w:r w:rsidRPr="00050B12">
        <w:rPr>
          <w:rFonts w:eastAsia="MS Mincho"/>
          <w:sz w:val="28"/>
          <w:szCs w:val="28"/>
        </w:rPr>
        <w:t>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</w:t>
      </w:r>
      <w:r w:rsidRPr="00050B12">
        <w:rPr>
          <w:rFonts w:eastAsia="MS Mincho"/>
          <w:sz w:val="28"/>
          <w:szCs w:val="28"/>
        </w:rPr>
        <w:t>5 указанного Кодекса.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050B12">
        <w:t xml:space="preserve"> </w:t>
      </w:r>
      <w:r w:rsidRPr="0060434D" w:rsidR="0060434D">
        <w:rPr>
          <w:rFonts w:eastAsia="MS Mincho"/>
          <w:sz w:val="28"/>
          <w:szCs w:val="28"/>
        </w:rPr>
        <w:t>Хужулов</w:t>
      </w:r>
      <w:r w:rsidR="0060434D">
        <w:rPr>
          <w:rFonts w:eastAsia="MS Mincho"/>
          <w:sz w:val="28"/>
          <w:szCs w:val="28"/>
        </w:rPr>
        <w:t>а</w:t>
      </w:r>
      <w:r w:rsidRPr="0060434D" w:rsidR="0060434D">
        <w:rPr>
          <w:rFonts w:eastAsia="MS Mincho"/>
          <w:sz w:val="28"/>
          <w:szCs w:val="28"/>
        </w:rPr>
        <w:t xml:space="preserve"> М.С.</w:t>
      </w:r>
      <w:r w:rsidRPr="00050B12">
        <w:rPr>
          <w:rFonts w:eastAsia="MS Mincho"/>
          <w:sz w:val="28"/>
          <w:szCs w:val="28"/>
        </w:rPr>
        <w:t>о. в его совершении подтверждаются совокупностью исследованных в судебном заседании доказательств: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FE49E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от </w:t>
      </w:r>
      <w:r w:rsidR="00FE49E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050B12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FE49E2">
        <w:rPr>
          <w:rFonts w:eastAsia="MS Mincho"/>
          <w:sz w:val="28"/>
          <w:szCs w:val="28"/>
        </w:rPr>
        <w:t>------</w:t>
      </w:r>
      <w:r w:rsidRPr="00AA721C" w:rsidR="00AA721C">
        <w:rPr>
          <w:rFonts w:eastAsia="MS Mincho"/>
          <w:sz w:val="28"/>
          <w:szCs w:val="28"/>
        </w:rPr>
        <w:t xml:space="preserve"> от </w:t>
      </w:r>
      <w:r w:rsidR="00FE49E2">
        <w:rPr>
          <w:rFonts w:eastAsia="MS Mincho"/>
          <w:sz w:val="28"/>
          <w:szCs w:val="28"/>
        </w:rPr>
        <w:t>---</w:t>
      </w:r>
      <w:r w:rsidRPr="00AA721C" w:rsidR="00AA721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FE49E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которым</w:t>
      </w:r>
      <w:r w:rsidRPr="00050B12">
        <w:t xml:space="preserve"> </w:t>
      </w:r>
      <w:r w:rsidRPr="0060434D" w:rsidR="0060434D">
        <w:rPr>
          <w:rFonts w:eastAsia="MS Mincho"/>
          <w:sz w:val="28"/>
          <w:szCs w:val="28"/>
        </w:rPr>
        <w:t>Хужулов</w:t>
      </w:r>
      <w:r w:rsidRPr="0060434D" w:rsidR="0060434D">
        <w:rPr>
          <w:rFonts w:eastAsia="MS Mincho"/>
          <w:sz w:val="28"/>
          <w:szCs w:val="28"/>
        </w:rPr>
        <w:t xml:space="preserve"> </w:t>
      </w:r>
      <w:r w:rsidRPr="0060434D" w:rsidR="0060434D">
        <w:rPr>
          <w:rFonts w:eastAsia="MS Mincho"/>
          <w:sz w:val="28"/>
          <w:szCs w:val="28"/>
        </w:rPr>
        <w:t>М.С.о</w:t>
      </w:r>
      <w:r w:rsidRPr="00050B12">
        <w:rPr>
          <w:rFonts w:eastAsia="MS Mincho"/>
          <w:sz w:val="28"/>
          <w:szCs w:val="28"/>
        </w:rPr>
        <w:t xml:space="preserve">. подвергнут административному наказанию в виде административного штрафа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выписк</w:t>
      </w:r>
      <w:r w:rsidRPr="00050B12">
        <w:rPr>
          <w:rFonts w:eastAsia="MS Mincho"/>
          <w:sz w:val="28"/>
          <w:szCs w:val="28"/>
        </w:rPr>
        <w:t xml:space="preserve">ой из ГИС ГМП, из которой следует, что штраф по указанному выше постановлению оплачен </w:t>
      </w:r>
      <w:r w:rsidR="00FE49E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</w:t>
      </w:r>
      <w:r w:rsidR="00AA721C">
        <w:rPr>
          <w:rFonts w:eastAsia="MS Mincho"/>
          <w:sz w:val="28"/>
          <w:szCs w:val="28"/>
        </w:rPr>
        <w:t xml:space="preserve">в рамках исполнительного производства № </w:t>
      </w:r>
      <w:r w:rsidR="00FE49E2">
        <w:rPr>
          <w:rFonts w:eastAsia="MS Mincho"/>
          <w:sz w:val="28"/>
          <w:szCs w:val="28"/>
        </w:rPr>
        <w:t>---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60434D" w:rsidR="0060434D">
        <w:rPr>
          <w:rFonts w:eastAsia="MS Mincho"/>
          <w:sz w:val="28"/>
          <w:szCs w:val="28"/>
        </w:rPr>
        <w:t>Хужулов М.С.о.</w:t>
      </w:r>
      <w:r w:rsidRPr="00050B12">
        <w:rPr>
          <w:rFonts w:eastAsia="MS Mincho"/>
          <w:sz w:val="28"/>
          <w:szCs w:val="28"/>
        </w:rPr>
        <w:t xml:space="preserve"> является собственником транспортного средства «</w:t>
      </w:r>
      <w:r w:rsidR="00FE49E2">
        <w:rPr>
          <w:rFonts w:eastAsia="MS Mincho"/>
          <w:sz w:val="28"/>
          <w:szCs w:val="28"/>
        </w:rPr>
        <w:t>----</w:t>
      </w:r>
      <w:r w:rsidR="0060434D">
        <w:rPr>
          <w:rFonts w:eastAsia="MS Mincho"/>
          <w:sz w:val="28"/>
          <w:szCs w:val="28"/>
        </w:rPr>
        <w:t xml:space="preserve"> </w:t>
      </w:r>
      <w:r w:rsidR="00FE49E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FE49E2">
        <w:rPr>
          <w:rFonts w:eastAsia="MS Mincho"/>
          <w:sz w:val="28"/>
          <w:szCs w:val="28"/>
        </w:rPr>
        <w:t>---</w:t>
      </w:r>
    </w:p>
    <w:p w:rsid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</w:t>
      </w:r>
      <w:r w:rsidRPr="00050B12">
        <w:rPr>
          <w:rFonts w:eastAsia="MS Mincho"/>
          <w:sz w:val="28"/>
          <w:szCs w:val="28"/>
        </w:rPr>
        <w:t>кса Российской Федерации об административных правонарушениях, последовательны, согласуются между собой.</w:t>
      </w:r>
    </w:p>
    <w:p w:rsidR="00AA721C" w:rsidRPr="00AA721C" w:rsidP="00AA721C">
      <w:pPr>
        <w:ind w:firstLine="708"/>
        <w:jc w:val="both"/>
        <w:rPr>
          <w:rFonts w:eastAsia="MS Mincho"/>
          <w:sz w:val="28"/>
          <w:szCs w:val="28"/>
        </w:rPr>
      </w:pPr>
      <w:r w:rsidRPr="00AA721C">
        <w:rPr>
          <w:rFonts w:eastAsia="MS Mincho"/>
          <w:sz w:val="28"/>
          <w:szCs w:val="28"/>
        </w:rPr>
        <w:t xml:space="preserve">Вместе с тем, мировой судья полагает необходимым уточнить дату вступления постановления от </w:t>
      </w:r>
      <w:r w:rsidR="00FE49E2">
        <w:rPr>
          <w:rFonts w:eastAsia="MS Mincho"/>
          <w:sz w:val="28"/>
          <w:szCs w:val="28"/>
        </w:rPr>
        <w:t>---</w:t>
      </w:r>
      <w:r w:rsidRPr="00AA721C">
        <w:rPr>
          <w:rFonts w:eastAsia="MS Mincho"/>
          <w:sz w:val="28"/>
          <w:szCs w:val="28"/>
        </w:rPr>
        <w:t>в законную силу и дату совершения правонарушения в</w:t>
      </w:r>
      <w:r w:rsidRPr="00AA721C">
        <w:rPr>
          <w:rFonts w:eastAsia="MS Mincho"/>
          <w:sz w:val="28"/>
          <w:szCs w:val="28"/>
        </w:rPr>
        <w:t xml:space="preserve"> силу следующего.</w:t>
      </w:r>
    </w:p>
    <w:p w:rsidR="00AA721C" w:rsidRPr="00AA721C" w:rsidP="00AA721C">
      <w:pPr>
        <w:ind w:firstLine="708"/>
        <w:jc w:val="both"/>
        <w:rPr>
          <w:rFonts w:eastAsia="MS Mincho"/>
          <w:sz w:val="28"/>
          <w:szCs w:val="28"/>
        </w:rPr>
      </w:pPr>
      <w:r w:rsidRPr="00AA721C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AA721C" w:rsidRPr="00AA721C" w:rsidP="00AA721C">
      <w:pPr>
        <w:ind w:firstLine="708"/>
        <w:jc w:val="both"/>
        <w:rPr>
          <w:rFonts w:eastAsia="MS Mincho"/>
          <w:sz w:val="28"/>
          <w:szCs w:val="28"/>
        </w:rPr>
      </w:pPr>
      <w:r w:rsidRPr="00AA721C">
        <w:rPr>
          <w:rFonts w:eastAsia="MS Mincho"/>
          <w:sz w:val="28"/>
          <w:szCs w:val="28"/>
        </w:rPr>
        <w:t xml:space="preserve">Если окончание срока, исчисляемого днями, приходится на нерабочий </w:t>
      </w:r>
      <w:r w:rsidRPr="00AA721C">
        <w:rPr>
          <w:rFonts w:eastAsia="MS Mincho"/>
          <w:sz w:val="28"/>
          <w:szCs w:val="28"/>
        </w:rPr>
        <w:t>день, последним днем срока считается первый следующий за ним рабочий день (ч. 3.1. ст. 4.8).</w:t>
      </w:r>
    </w:p>
    <w:p w:rsidR="00AA721C" w:rsidRPr="00AA721C" w:rsidP="00AA721C">
      <w:pPr>
        <w:ind w:firstLine="708"/>
        <w:jc w:val="both"/>
        <w:rPr>
          <w:rFonts w:eastAsia="MS Mincho"/>
          <w:sz w:val="28"/>
          <w:szCs w:val="28"/>
        </w:rPr>
      </w:pPr>
      <w:r w:rsidRPr="00AA721C">
        <w:rPr>
          <w:rFonts w:eastAsia="MS Mincho"/>
          <w:sz w:val="28"/>
          <w:szCs w:val="28"/>
        </w:rPr>
        <w:t xml:space="preserve">В соответствии с ч. 1 ст. 30.3 КоАП РФ (в редакции, действующей с </w:t>
      </w:r>
      <w:r w:rsidR="00FE49E2">
        <w:rPr>
          <w:rFonts w:eastAsia="MS Mincho"/>
          <w:sz w:val="28"/>
          <w:szCs w:val="28"/>
        </w:rPr>
        <w:t>---</w:t>
      </w:r>
      <w:r w:rsidRPr="00AA721C">
        <w:rPr>
          <w:rFonts w:eastAsia="MS Mincho"/>
          <w:sz w:val="28"/>
          <w:szCs w:val="28"/>
        </w:rPr>
        <w:t xml:space="preserve"> жалоба на постановление по делу об административном правонарушении может быть подана</w:t>
      </w:r>
      <w:r w:rsidRPr="00AA721C">
        <w:rPr>
          <w:rFonts w:eastAsia="MS Mincho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 w:rsidR="00AA721C" w:rsidRPr="00AA721C" w:rsidP="00AA721C">
      <w:pPr>
        <w:ind w:firstLine="708"/>
        <w:jc w:val="both"/>
        <w:rPr>
          <w:rFonts w:eastAsia="MS Mincho"/>
          <w:sz w:val="28"/>
          <w:szCs w:val="28"/>
        </w:rPr>
      </w:pPr>
      <w:r w:rsidRPr="00AA721C">
        <w:rPr>
          <w:rFonts w:eastAsia="MS Mincho"/>
          <w:sz w:val="28"/>
          <w:szCs w:val="28"/>
        </w:rPr>
        <w:t xml:space="preserve">Исходя из изложенного, учитывая, что последним днем обжалования указанного выше постановления является </w:t>
      </w:r>
      <w:r w:rsidR="00FE49E2">
        <w:rPr>
          <w:rFonts w:eastAsia="MS Mincho"/>
          <w:sz w:val="28"/>
          <w:szCs w:val="28"/>
        </w:rPr>
        <w:t>---</w:t>
      </w:r>
      <w:r w:rsidRPr="00AA721C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нерабочий день</w:t>
      </w:r>
      <w:r w:rsidRPr="00AA721C">
        <w:rPr>
          <w:rFonts w:eastAsia="MS Mincho"/>
          <w:sz w:val="28"/>
          <w:szCs w:val="28"/>
        </w:rPr>
        <w:t xml:space="preserve">), </w:t>
      </w:r>
      <w:r>
        <w:rPr>
          <w:rFonts w:eastAsia="MS Mincho"/>
          <w:sz w:val="28"/>
          <w:szCs w:val="28"/>
        </w:rPr>
        <w:t>который переносится на следующий за ним рабочий де</w:t>
      </w:r>
      <w:r>
        <w:rPr>
          <w:rFonts w:eastAsia="MS Mincho"/>
          <w:sz w:val="28"/>
          <w:szCs w:val="28"/>
        </w:rPr>
        <w:t xml:space="preserve">нь – </w:t>
      </w:r>
      <w:r w:rsidR="00FE49E2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AA721C">
        <w:rPr>
          <w:rFonts w:eastAsia="MS Mincho"/>
          <w:sz w:val="28"/>
          <w:szCs w:val="28"/>
        </w:rPr>
        <w:t xml:space="preserve">датой вступления постановления № </w:t>
      </w:r>
      <w:r w:rsidR="00FE49E2">
        <w:rPr>
          <w:rFonts w:eastAsia="MS Mincho"/>
          <w:sz w:val="28"/>
          <w:szCs w:val="28"/>
        </w:rPr>
        <w:t>---</w:t>
      </w:r>
      <w:r w:rsidRPr="00AA721C">
        <w:rPr>
          <w:rFonts w:eastAsia="MS Mincho"/>
          <w:sz w:val="28"/>
          <w:szCs w:val="28"/>
        </w:rPr>
        <w:t xml:space="preserve">от </w:t>
      </w:r>
      <w:r w:rsidR="00FE49E2">
        <w:rPr>
          <w:rFonts w:eastAsia="MS Mincho"/>
          <w:sz w:val="28"/>
          <w:szCs w:val="28"/>
        </w:rPr>
        <w:t>----</w:t>
      </w:r>
      <w:r w:rsidRPr="00AA721C">
        <w:rPr>
          <w:rFonts w:eastAsia="MS Mincho"/>
          <w:sz w:val="28"/>
          <w:szCs w:val="28"/>
        </w:rPr>
        <w:t xml:space="preserve"> является </w:t>
      </w:r>
      <w:r w:rsidR="00FE49E2">
        <w:rPr>
          <w:rFonts w:eastAsia="MS Mincho"/>
          <w:sz w:val="28"/>
          <w:szCs w:val="28"/>
        </w:rPr>
        <w:t>---</w:t>
      </w:r>
      <w:r w:rsidRPr="00AA721C">
        <w:rPr>
          <w:rFonts w:eastAsia="MS Mincho"/>
          <w:sz w:val="28"/>
          <w:szCs w:val="28"/>
        </w:rPr>
        <w:t xml:space="preserve">, а не </w:t>
      </w:r>
      <w:r w:rsidR="00FE49E2">
        <w:rPr>
          <w:rFonts w:eastAsia="MS Mincho"/>
          <w:sz w:val="28"/>
          <w:szCs w:val="28"/>
        </w:rPr>
        <w:t>---</w:t>
      </w:r>
      <w:r w:rsidRPr="00AA721C">
        <w:rPr>
          <w:rFonts w:eastAsia="MS Mincho"/>
          <w:sz w:val="28"/>
          <w:szCs w:val="28"/>
        </w:rPr>
        <w:t xml:space="preserve"> как указано в постановлении.</w:t>
      </w:r>
    </w:p>
    <w:p w:rsidR="00AA721C" w:rsidRPr="00AA721C" w:rsidP="00AA721C">
      <w:pPr>
        <w:ind w:firstLine="708"/>
        <w:jc w:val="both"/>
        <w:rPr>
          <w:rFonts w:eastAsia="MS Mincho"/>
          <w:sz w:val="28"/>
          <w:szCs w:val="28"/>
        </w:rPr>
      </w:pPr>
      <w:r w:rsidRPr="00AA721C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AA721C">
        <w:rPr>
          <w:rFonts w:eastAsia="MS Mincho"/>
          <w:sz w:val="28"/>
          <w:szCs w:val="28"/>
        </w:rPr>
        <w:t>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A721C" w:rsidP="00AA721C">
      <w:pPr>
        <w:ind w:firstLine="708"/>
        <w:jc w:val="both"/>
        <w:rPr>
          <w:rFonts w:eastAsia="MS Mincho"/>
          <w:sz w:val="28"/>
          <w:szCs w:val="28"/>
        </w:rPr>
      </w:pPr>
      <w:r w:rsidRPr="00AA721C">
        <w:rPr>
          <w:rFonts w:eastAsia="MS Mincho"/>
          <w:sz w:val="28"/>
          <w:szCs w:val="28"/>
        </w:rPr>
        <w:t xml:space="preserve">Как следует из материалов дела, последним днем </w:t>
      </w:r>
      <w:r w:rsidRPr="00AA721C">
        <w:rPr>
          <w:rFonts w:eastAsia="MS Mincho"/>
          <w:sz w:val="28"/>
          <w:szCs w:val="28"/>
        </w:rPr>
        <w:t xml:space="preserve">уплаты штрафа по постановлению № </w:t>
      </w:r>
      <w:r w:rsidR="00FE49E2">
        <w:rPr>
          <w:rFonts w:eastAsia="MS Mincho"/>
          <w:sz w:val="28"/>
          <w:szCs w:val="28"/>
        </w:rPr>
        <w:t>---</w:t>
      </w:r>
      <w:r w:rsidRPr="007A1C53" w:rsidR="007A1C53">
        <w:rPr>
          <w:rFonts w:eastAsia="MS Mincho"/>
          <w:sz w:val="28"/>
          <w:szCs w:val="28"/>
        </w:rPr>
        <w:t xml:space="preserve"> от </w:t>
      </w:r>
      <w:r w:rsidR="00FE49E2">
        <w:rPr>
          <w:rFonts w:eastAsia="MS Mincho"/>
          <w:sz w:val="28"/>
          <w:szCs w:val="28"/>
        </w:rPr>
        <w:t>---</w:t>
      </w:r>
      <w:r w:rsidRPr="007A1C53" w:rsidR="007A1C5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FE49E2">
        <w:rPr>
          <w:rFonts w:eastAsia="MS Mincho"/>
          <w:sz w:val="28"/>
          <w:szCs w:val="28"/>
        </w:rPr>
        <w:t>---</w:t>
      </w:r>
      <w:r w:rsidRPr="00AA721C">
        <w:rPr>
          <w:rFonts w:eastAsia="MS Mincho"/>
          <w:sz w:val="28"/>
          <w:szCs w:val="28"/>
        </w:rPr>
        <w:t xml:space="preserve"> является </w:t>
      </w:r>
      <w:r w:rsidR="00FE49E2">
        <w:rPr>
          <w:rFonts w:eastAsia="MS Mincho"/>
          <w:sz w:val="28"/>
          <w:szCs w:val="28"/>
        </w:rPr>
        <w:t>---</w:t>
      </w:r>
      <w:r w:rsidRPr="00AA721C">
        <w:rPr>
          <w:rFonts w:eastAsia="MS Mincho"/>
          <w:sz w:val="28"/>
          <w:szCs w:val="28"/>
        </w:rPr>
        <w:t xml:space="preserve"> (</w:t>
      </w:r>
      <w:r w:rsidR="007A1C53">
        <w:rPr>
          <w:rFonts w:eastAsia="MS Mincho"/>
          <w:sz w:val="28"/>
          <w:szCs w:val="28"/>
        </w:rPr>
        <w:t>вторник</w:t>
      </w:r>
      <w:r w:rsidRPr="00AA721C">
        <w:rPr>
          <w:rFonts w:eastAsia="MS Mincho"/>
          <w:sz w:val="28"/>
          <w:szCs w:val="28"/>
        </w:rPr>
        <w:t>), соответственно датой совершения пра</w:t>
      </w:r>
      <w:r w:rsidRPr="00AA721C">
        <w:rPr>
          <w:rFonts w:eastAsia="MS Mincho"/>
          <w:sz w:val="28"/>
          <w:szCs w:val="28"/>
        </w:rPr>
        <w:t xml:space="preserve">вонарушения следует считать </w:t>
      </w:r>
      <w:r w:rsidR="00FE49E2">
        <w:rPr>
          <w:rFonts w:eastAsia="MS Mincho"/>
          <w:sz w:val="28"/>
          <w:szCs w:val="28"/>
        </w:rPr>
        <w:t>---</w:t>
      </w:r>
    </w:p>
    <w:p w:rsidR="006827FC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6827FC">
        <w:rPr>
          <w:rFonts w:eastAsia="MS Mincho"/>
          <w:sz w:val="28"/>
          <w:szCs w:val="28"/>
        </w:rPr>
        <w:t xml:space="preserve">Сведений об уплате штрафа </w:t>
      </w:r>
      <w:r w:rsidRPr="0060434D" w:rsidR="0060434D">
        <w:rPr>
          <w:rFonts w:eastAsia="MS Mincho"/>
          <w:sz w:val="28"/>
          <w:szCs w:val="28"/>
        </w:rPr>
        <w:t>Хужулов</w:t>
      </w:r>
      <w:r w:rsidR="0060434D">
        <w:rPr>
          <w:rFonts w:eastAsia="MS Mincho"/>
          <w:sz w:val="28"/>
          <w:szCs w:val="28"/>
        </w:rPr>
        <w:t>ым</w:t>
      </w:r>
      <w:r w:rsidRPr="0060434D" w:rsidR="0060434D">
        <w:rPr>
          <w:rFonts w:eastAsia="MS Mincho"/>
          <w:sz w:val="28"/>
          <w:szCs w:val="28"/>
        </w:rPr>
        <w:t xml:space="preserve"> М.С.о</w:t>
      </w:r>
      <w:r w:rsidRPr="006827FC">
        <w:rPr>
          <w:rFonts w:eastAsia="MS Mincho"/>
          <w:sz w:val="28"/>
          <w:szCs w:val="28"/>
        </w:rPr>
        <w:t>., в установленный законом срок не имеется.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</w:t>
      </w:r>
      <w:r w:rsidRPr="00050B12">
        <w:rPr>
          <w:rFonts w:eastAsia="MS Mincho"/>
          <w:sz w:val="28"/>
          <w:szCs w:val="28"/>
        </w:rPr>
        <w:t>ому выше постановлению</w:t>
      </w:r>
      <w:r w:rsidRPr="00050B12">
        <w:t xml:space="preserve"> </w:t>
      </w:r>
      <w:r w:rsidRPr="0060434D" w:rsidR="0060434D">
        <w:rPr>
          <w:rFonts w:eastAsia="MS Mincho"/>
          <w:sz w:val="28"/>
          <w:szCs w:val="28"/>
        </w:rPr>
        <w:t>Хужулов</w:t>
      </w:r>
      <w:r w:rsidR="0060434D">
        <w:rPr>
          <w:rFonts w:eastAsia="MS Mincho"/>
          <w:sz w:val="28"/>
          <w:szCs w:val="28"/>
        </w:rPr>
        <w:t>у</w:t>
      </w:r>
      <w:r w:rsidRPr="0060434D" w:rsidR="0060434D">
        <w:rPr>
          <w:rFonts w:eastAsia="MS Mincho"/>
          <w:sz w:val="28"/>
          <w:szCs w:val="28"/>
        </w:rPr>
        <w:t xml:space="preserve"> М.С.о</w:t>
      </w:r>
      <w:r w:rsidRPr="00050B12">
        <w:rPr>
          <w:rFonts w:eastAsia="MS Mincho"/>
          <w:sz w:val="28"/>
          <w:szCs w:val="28"/>
        </w:rPr>
        <w:t>.,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60434D" w:rsidR="0060434D">
        <w:rPr>
          <w:rFonts w:eastAsia="MS Mincho"/>
          <w:sz w:val="28"/>
          <w:szCs w:val="28"/>
        </w:rPr>
        <w:t>Хужулов</w:t>
      </w:r>
      <w:r w:rsidR="0060434D">
        <w:rPr>
          <w:rFonts w:eastAsia="MS Mincho"/>
          <w:sz w:val="28"/>
          <w:szCs w:val="28"/>
        </w:rPr>
        <w:t>а</w:t>
      </w:r>
      <w:r w:rsidRPr="0060434D" w:rsidR="0060434D">
        <w:rPr>
          <w:rFonts w:eastAsia="MS Mincho"/>
          <w:sz w:val="28"/>
          <w:szCs w:val="28"/>
        </w:rPr>
        <w:t xml:space="preserve"> М.С.о</w:t>
      </w:r>
      <w:r w:rsidRPr="00050B12">
        <w:rPr>
          <w:rFonts w:eastAsia="MS Mincho"/>
          <w:sz w:val="28"/>
          <w:szCs w:val="28"/>
        </w:rPr>
        <w:t>. установленной и квали</w:t>
      </w:r>
      <w:r w:rsidRPr="00050B12">
        <w:rPr>
          <w:rFonts w:eastAsia="MS Mincho"/>
          <w:sz w:val="28"/>
          <w:szCs w:val="28"/>
        </w:rPr>
        <w:t xml:space="preserve">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A1C53" w:rsidP="007A1C5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</w:t>
      </w:r>
      <w:r>
        <w:rPr>
          <w:rFonts w:eastAsia="MS Mincho"/>
          <w:sz w:val="28"/>
          <w:szCs w:val="28"/>
        </w:rPr>
        <w:t xml:space="preserve">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7A1C53" w:rsidP="007A1C5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7A1C53">
        <w:t xml:space="preserve"> </w:t>
      </w:r>
      <w:r w:rsidRPr="007A1C53">
        <w:rPr>
          <w:rFonts w:eastAsia="MS Mincho"/>
          <w:sz w:val="28"/>
          <w:szCs w:val="28"/>
        </w:rPr>
        <w:t>Хужулова М.С.о.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</w:t>
      </w:r>
      <w:r w:rsidRPr="004E4BE8">
        <w:rPr>
          <w:rFonts w:eastAsia="MS Mincho"/>
          <w:sz w:val="28"/>
          <w:szCs w:val="28"/>
        </w:rPr>
        <w:t>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7A1C53" w:rsidRPr="00B51702" w:rsidP="007A1C53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A1C53" w:rsidP="007A1C53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7A1C53" w:rsidRPr="00B51702" w:rsidP="007A1C53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7A1C53" w:rsidRPr="00B51702" w:rsidP="007A1C53">
      <w:pPr>
        <w:rPr>
          <w:rFonts w:eastAsia="MS Mincho"/>
          <w:b/>
          <w:sz w:val="28"/>
          <w:szCs w:val="28"/>
        </w:rPr>
      </w:pPr>
    </w:p>
    <w:p w:rsidR="007A1C53" w:rsidRPr="008623B2" w:rsidP="007A1C53">
      <w:pPr>
        <w:ind w:firstLine="708"/>
        <w:jc w:val="both"/>
        <w:rPr>
          <w:rFonts w:eastAsia="MS Mincho"/>
          <w:sz w:val="28"/>
          <w:szCs w:val="28"/>
        </w:rPr>
      </w:pPr>
      <w:r w:rsidRPr="007A1C53">
        <w:rPr>
          <w:rFonts w:eastAsia="MS Mincho"/>
          <w:sz w:val="28"/>
          <w:szCs w:val="28"/>
        </w:rPr>
        <w:t>Х</w:t>
      </w:r>
      <w:r w:rsidRPr="007A1C53">
        <w:rPr>
          <w:rFonts w:eastAsia="MS Mincho"/>
          <w:sz w:val="28"/>
          <w:szCs w:val="28"/>
        </w:rPr>
        <w:t>ужулова Мус</w:t>
      </w:r>
      <w:r>
        <w:rPr>
          <w:rFonts w:eastAsia="MS Mincho"/>
          <w:sz w:val="28"/>
          <w:szCs w:val="28"/>
        </w:rPr>
        <w:t>у</w:t>
      </w:r>
      <w:r w:rsidRPr="007A1C53">
        <w:rPr>
          <w:rFonts w:eastAsia="MS Mincho"/>
          <w:sz w:val="28"/>
          <w:szCs w:val="28"/>
        </w:rPr>
        <w:t xml:space="preserve"> Султановича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7A1C53" w:rsidRPr="005B0E79" w:rsidP="007A1C53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A1C53" w:rsidRPr="005B0E79" w:rsidP="007A1C53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A1C53" w:rsidRPr="005B0E79" w:rsidP="007A1C53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Наименование банка: РКЦ </w:t>
      </w:r>
      <w:r w:rsidRPr="005B0E79">
        <w:rPr>
          <w:snapToGrid w:val="0"/>
          <w:sz w:val="28"/>
          <w:szCs w:val="28"/>
        </w:rPr>
        <w:t>Ханты-Мансийск//УФК по Ханты- Мансийскому автономному округу - Югре г. Ханты-Мансийск;</w:t>
      </w:r>
    </w:p>
    <w:p w:rsidR="007A1C53" w:rsidRPr="005B0E79" w:rsidP="007A1C53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A1C53" w:rsidRPr="005B0E79" w:rsidP="007A1C53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A1C53" w:rsidRPr="005B0E79" w:rsidP="007A1C53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БИК </w:t>
      </w:r>
      <w:r w:rsidRPr="005B0E79">
        <w:rPr>
          <w:snapToGrid w:val="0"/>
          <w:sz w:val="28"/>
          <w:szCs w:val="28"/>
        </w:rPr>
        <w:t>007162163;</w:t>
      </w:r>
    </w:p>
    <w:p w:rsidR="007A1C53" w:rsidRPr="005B0E79" w:rsidP="007A1C53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7A1C53" w:rsidRPr="005B0E79" w:rsidP="007A1C53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7A1C53" w:rsidRPr="005B0E79" w:rsidP="007A1C53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7A1C53" w:rsidRPr="005B0E79" w:rsidP="007A1C53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7A1C53" w:rsidRPr="00B51702" w:rsidP="007A1C5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FE49E2">
        <w:rPr>
          <w:snapToGrid w:val="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A1C53" w:rsidRPr="00B51702" w:rsidP="007A1C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</w:t>
      </w:r>
      <w:r w:rsidRPr="00B51702">
        <w:rPr>
          <w:snapToGrid w:val="0"/>
          <w:sz w:val="28"/>
          <w:szCs w:val="28"/>
        </w:rPr>
        <w:t xml:space="preserve">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</w:t>
      </w:r>
      <w:r w:rsidRPr="00B51702">
        <w:rPr>
          <w:sz w:val="28"/>
          <w:szCs w:val="28"/>
        </w:rPr>
        <w:t>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</w:t>
      </w:r>
      <w:r w:rsidRPr="00B51702">
        <w:rPr>
          <w:sz w:val="28"/>
          <w:szCs w:val="28"/>
        </w:rPr>
        <w:t>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</w:t>
      </w:r>
      <w:r w:rsidRPr="00B51702">
        <w:rPr>
          <w:sz w:val="28"/>
          <w:szCs w:val="28"/>
        </w:rPr>
        <w:t>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</w:t>
      </w:r>
      <w:r w:rsidRPr="00B51702">
        <w:rPr>
          <w:sz w:val="28"/>
          <w:szCs w:val="28"/>
        </w:rPr>
        <w:t>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</w:t>
      </w:r>
      <w:r w:rsidRPr="00B51702">
        <w:rPr>
          <w:sz w:val="28"/>
          <w:szCs w:val="28"/>
        </w:rPr>
        <w:t xml:space="preserve">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</w:t>
      </w:r>
      <w:r w:rsidRPr="00B51702">
        <w:rPr>
          <w:sz w:val="28"/>
          <w:szCs w:val="28"/>
        </w:rPr>
        <w:t xml:space="preserve">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A1C53" w:rsidRPr="00B51702" w:rsidP="007A1C5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</w:t>
      </w:r>
      <w:r w:rsidRPr="00B51702">
        <w:rPr>
          <w:rFonts w:eastAsia="MS Mincho"/>
          <w:sz w:val="28"/>
          <w:szCs w:val="28"/>
        </w:rPr>
        <w:t xml:space="preserve">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7A1C53" w:rsidRPr="00B51702" w:rsidP="007A1C53">
      <w:pPr>
        <w:ind w:firstLine="708"/>
        <w:jc w:val="both"/>
        <w:rPr>
          <w:rFonts w:eastAsia="MS Mincho"/>
          <w:sz w:val="28"/>
          <w:szCs w:val="28"/>
        </w:rPr>
      </w:pPr>
    </w:p>
    <w:p w:rsidR="007A1C53" w:rsidRPr="00B51702" w:rsidP="007A1C53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A1C53" w:rsidP="007A1C53">
      <w:pPr>
        <w:rPr>
          <w:rFonts w:eastAsia="MS Mincho"/>
          <w:sz w:val="28"/>
          <w:szCs w:val="28"/>
        </w:rPr>
      </w:pPr>
    </w:p>
    <w:p w:rsidR="00216575" w:rsidRPr="00437ADA" w:rsidP="007A1C5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FE49E2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50B12">
      <w:t>5</w:t>
    </w:r>
    <w:r w:rsidRPr="00437ADA">
      <w:t>-0</w:t>
    </w:r>
    <w:r w:rsidR="00050B12">
      <w:t>0</w:t>
    </w:r>
    <w:r w:rsidR="00AA721C">
      <w:t>32</w:t>
    </w:r>
    <w:r w:rsidR="0060434D">
      <w:t>9</w:t>
    </w:r>
    <w:r w:rsidR="00AA721C">
      <w:t>6</w:t>
    </w:r>
    <w:r w:rsidRPr="00437ADA">
      <w:t>-</w:t>
    </w:r>
    <w:r w:rsidR="00AA721C">
      <w:t>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486E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28D2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12F2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871FC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0FA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34D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7FC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3163"/>
    <w:rsid w:val="007804B8"/>
    <w:rsid w:val="0078469E"/>
    <w:rsid w:val="007848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1C53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2FD4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46FE"/>
    <w:rsid w:val="00817D33"/>
    <w:rsid w:val="00827ACD"/>
    <w:rsid w:val="008310A7"/>
    <w:rsid w:val="008313BF"/>
    <w:rsid w:val="00831B0D"/>
    <w:rsid w:val="008321AD"/>
    <w:rsid w:val="00832A95"/>
    <w:rsid w:val="00833368"/>
    <w:rsid w:val="00835057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4541"/>
    <w:rsid w:val="008D75CF"/>
    <w:rsid w:val="008E267F"/>
    <w:rsid w:val="008E3D72"/>
    <w:rsid w:val="008E5A57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05FEF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57C7A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A721C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2772"/>
    <w:rsid w:val="00C134EC"/>
    <w:rsid w:val="00C1367C"/>
    <w:rsid w:val="00C17913"/>
    <w:rsid w:val="00C22DC1"/>
    <w:rsid w:val="00C25CCF"/>
    <w:rsid w:val="00C25FA9"/>
    <w:rsid w:val="00C2654C"/>
    <w:rsid w:val="00C2674C"/>
    <w:rsid w:val="00C3020A"/>
    <w:rsid w:val="00C40F94"/>
    <w:rsid w:val="00C4142B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3E9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5F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49E2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DC29-32E6-4257-A9A9-87BEF0BB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